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348" w:rsidRPr="00332E5E" w:rsidRDefault="00332E5E" w:rsidP="00332E5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E5E">
        <w:rPr>
          <w:rFonts w:ascii="Times New Roman" w:hAnsi="Times New Roman" w:cs="Times New Roman"/>
          <w:b/>
          <w:sz w:val="28"/>
          <w:szCs w:val="28"/>
        </w:rPr>
        <w:t>Аннотация рабочей программы</w:t>
      </w:r>
    </w:p>
    <w:p w:rsidR="00332E5E" w:rsidRPr="00332E5E" w:rsidRDefault="00332E5E" w:rsidP="00332E5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E5E">
        <w:rPr>
          <w:rFonts w:ascii="Times New Roman" w:hAnsi="Times New Roman" w:cs="Times New Roman"/>
          <w:b/>
          <w:sz w:val="28"/>
          <w:szCs w:val="28"/>
        </w:rPr>
        <w:t xml:space="preserve">дисциплины </w:t>
      </w:r>
    </w:p>
    <w:p w:rsidR="00332E5E" w:rsidRPr="00332E5E" w:rsidRDefault="00332E5E" w:rsidP="00332E5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E5E">
        <w:rPr>
          <w:rFonts w:ascii="Times New Roman" w:hAnsi="Times New Roman" w:cs="Times New Roman"/>
          <w:b/>
          <w:sz w:val="28"/>
          <w:szCs w:val="28"/>
        </w:rPr>
        <w:t>ОП. 01.</w:t>
      </w:r>
      <w:r w:rsidR="002C3F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2E5E">
        <w:rPr>
          <w:rFonts w:ascii="Times New Roman" w:hAnsi="Times New Roman" w:cs="Times New Roman"/>
          <w:b/>
          <w:sz w:val="28"/>
          <w:szCs w:val="28"/>
        </w:rPr>
        <w:t>Основы латинского языка с медицинской терминологией</w:t>
      </w:r>
      <w:bookmarkStart w:id="0" w:name="_GoBack"/>
      <w:bookmarkEnd w:id="0"/>
    </w:p>
    <w:p w:rsidR="00332E5E" w:rsidRDefault="00AA69A6" w:rsidP="00332E5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Специальность 33.02.01 Фармация</w:t>
      </w:r>
    </w:p>
    <w:p w:rsidR="005A2A5F" w:rsidRDefault="00EA46D6" w:rsidP="005A2A5F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25407E" w:rsidRPr="00CD44F1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программы. </w:t>
      </w:r>
      <w:r w:rsidR="0071203E" w:rsidRPr="005A2A5F">
        <w:rPr>
          <w:rFonts w:ascii="Times New Roman" w:hAnsi="Times New Roman" w:cs="Times New Roman"/>
          <w:sz w:val="28"/>
          <w:szCs w:val="28"/>
        </w:rPr>
        <w:t xml:space="preserve">Рабочая программа дисциплины является частью программы подготовки специалистов среднего звена в соответствии с ФГОС </w:t>
      </w:r>
      <w:r w:rsidR="003D6D7B" w:rsidRPr="005A2A5F">
        <w:rPr>
          <w:rFonts w:ascii="Times New Roman" w:hAnsi="Times New Roman" w:cs="Times New Roman"/>
          <w:sz w:val="28"/>
          <w:szCs w:val="28"/>
        </w:rPr>
        <w:t xml:space="preserve">СПО </w:t>
      </w:r>
      <w:r w:rsidR="0071203E" w:rsidRPr="005A2A5F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71203E" w:rsidRPr="005A2A5F">
        <w:rPr>
          <w:rFonts w:ascii="Times New Roman" w:hAnsi="Times New Roman" w:cs="Times New Roman"/>
          <w:bCs/>
          <w:sz w:val="28"/>
          <w:szCs w:val="28"/>
        </w:rPr>
        <w:t>33.02.01 Фармация.</w:t>
      </w:r>
    </w:p>
    <w:p w:rsidR="00387B0D" w:rsidRPr="005A2A5F" w:rsidRDefault="00430787" w:rsidP="005A2A5F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дисциплины:</w:t>
      </w:r>
      <w:r w:rsidRPr="00430787">
        <w:rPr>
          <w:rFonts w:ascii="Times New Roman" w:hAnsi="Times New Roman" w:cs="Times New Roman"/>
          <w:sz w:val="28"/>
          <w:szCs w:val="28"/>
        </w:rPr>
        <w:t xml:space="preserve"> заложить основы терминологической компетентности специалиста-медика: способность и готовность к использованию медицинской терминологии (анатомической, клинической, фармацевтической) и реализации этико-деонтологических принципов в профессиональной деятельности, при изучении профессиональных модулей</w:t>
      </w:r>
      <w:r>
        <w:rPr>
          <w:rFonts w:ascii="Times New Roman" w:hAnsi="Times New Roman" w:cs="Times New Roman"/>
          <w:sz w:val="28"/>
          <w:szCs w:val="28"/>
        </w:rPr>
        <w:t xml:space="preserve"> и обще</w:t>
      </w:r>
      <w:r w:rsidRPr="00430787">
        <w:rPr>
          <w:rFonts w:ascii="Times New Roman" w:hAnsi="Times New Roman" w:cs="Times New Roman"/>
          <w:sz w:val="28"/>
          <w:szCs w:val="28"/>
        </w:rPr>
        <w:t xml:space="preserve">профессиональных дисциплин. </w:t>
      </w:r>
    </w:p>
    <w:p w:rsidR="0025407E" w:rsidRPr="00D74631" w:rsidRDefault="00EA46D6" w:rsidP="00EA46D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631">
        <w:rPr>
          <w:rFonts w:ascii="Times New Roman" w:hAnsi="Times New Roman" w:cs="Times New Roman"/>
          <w:b/>
          <w:sz w:val="28"/>
          <w:szCs w:val="28"/>
        </w:rPr>
        <w:t>2.</w:t>
      </w:r>
      <w:r w:rsidR="0025407E" w:rsidRPr="00D74631">
        <w:rPr>
          <w:rFonts w:ascii="Times New Roman" w:hAnsi="Times New Roman" w:cs="Times New Roman"/>
          <w:b/>
          <w:sz w:val="28"/>
          <w:szCs w:val="28"/>
        </w:rPr>
        <w:t>Место дисциплины в структуре ППССЗ</w:t>
      </w:r>
      <w:r w:rsidR="0070137D" w:rsidRPr="00D74631">
        <w:rPr>
          <w:rFonts w:ascii="Times New Roman" w:hAnsi="Times New Roman" w:cs="Times New Roman"/>
          <w:b/>
          <w:sz w:val="28"/>
          <w:szCs w:val="28"/>
        </w:rPr>
        <w:t>:</w:t>
      </w:r>
    </w:p>
    <w:p w:rsidR="00D74631" w:rsidRPr="00D74631" w:rsidRDefault="0070137D" w:rsidP="00D746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631">
        <w:rPr>
          <w:rFonts w:ascii="Times New Roman" w:hAnsi="Times New Roman" w:cs="Times New Roman"/>
          <w:sz w:val="28"/>
          <w:szCs w:val="28"/>
        </w:rPr>
        <w:t>Дисциплина «Основы латинского языка с медицинской терминологией» относится к базовой части профессионального цикла обще профессиональных дисцип</w:t>
      </w:r>
      <w:r w:rsidR="003D6D7B" w:rsidRPr="00D74631">
        <w:rPr>
          <w:rFonts w:ascii="Times New Roman" w:hAnsi="Times New Roman" w:cs="Times New Roman"/>
          <w:sz w:val="28"/>
          <w:szCs w:val="28"/>
        </w:rPr>
        <w:t xml:space="preserve">лин (ОП.01.) по специальности 33.02.01 </w:t>
      </w:r>
      <w:r w:rsidR="00FA4235" w:rsidRPr="00D74631">
        <w:rPr>
          <w:rFonts w:ascii="Times New Roman" w:hAnsi="Times New Roman" w:cs="Times New Roman"/>
          <w:sz w:val="28"/>
          <w:szCs w:val="28"/>
        </w:rPr>
        <w:t>«</w:t>
      </w:r>
      <w:r w:rsidR="003D6D7B" w:rsidRPr="00D74631">
        <w:rPr>
          <w:rFonts w:ascii="Times New Roman" w:hAnsi="Times New Roman" w:cs="Times New Roman"/>
          <w:sz w:val="28"/>
          <w:szCs w:val="28"/>
        </w:rPr>
        <w:t>Фармация</w:t>
      </w:r>
      <w:r w:rsidR="00FA4235" w:rsidRPr="00D74631">
        <w:rPr>
          <w:rFonts w:ascii="Times New Roman" w:hAnsi="Times New Roman" w:cs="Times New Roman"/>
          <w:sz w:val="28"/>
          <w:szCs w:val="28"/>
        </w:rPr>
        <w:t>»</w:t>
      </w:r>
      <w:r w:rsidRPr="00D74631">
        <w:rPr>
          <w:rFonts w:ascii="Times New Roman" w:hAnsi="Times New Roman" w:cs="Times New Roman"/>
          <w:sz w:val="28"/>
          <w:szCs w:val="28"/>
        </w:rPr>
        <w:t>.</w:t>
      </w:r>
      <w:r w:rsidR="00D74631" w:rsidRPr="00D746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4631" w:rsidRPr="00D74631" w:rsidRDefault="00D74631" w:rsidP="00D746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631">
        <w:rPr>
          <w:rFonts w:ascii="Times New Roman" w:hAnsi="Times New Roman" w:cs="Times New Roman"/>
          <w:sz w:val="28"/>
          <w:szCs w:val="28"/>
        </w:rPr>
        <w:t>Для освоения дисциплины «Основы латинского языка с медицинской терминологией» обучающиеся используют знания, умения, навыки, универсальные учебные действия и установки, сформированные в ходе изучения дисциплины «Иностранный язык».</w:t>
      </w:r>
    </w:p>
    <w:p w:rsidR="00D74631" w:rsidRPr="003D6D7B" w:rsidRDefault="00D74631" w:rsidP="00D746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631">
        <w:rPr>
          <w:rFonts w:ascii="Times New Roman" w:hAnsi="Times New Roman" w:cs="Times New Roman"/>
          <w:sz w:val="28"/>
          <w:szCs w:val="28"/>
        </w:rPr>
        <w:t>Освоение дисциплины «Основы латинского языка с медицинской терминологией» является необходимой основой для последующего изучения дисциплин «Анатомия и физиология человека», профессиональных модулей: ПМ. 01, ПМ.02, ПМ 03.</w:t>
      </w:r>
    </w:p>
    <w:p w:rsidR="0070137D" w:rsidRPr="003D6D7B" w:rsidRDefault="0070137D" w:rsidP="007013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407E" w:rsidRDefault="00EA46D6" w:rsidP="00EA46D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25407E" w:rsidRPr="000525A6">
        <w:rPr>
          <w:rFonts w:ascii="Times New Roman" w:hAnsi="Times New Roman" w:cs="Times New Roman"/>
          <w:b/>
          <w:sz w:val="28"/>
          <w:szCs w:val="28"/>
        </w:rPr>
        <w:t>Требования к результатам освоения дисциплины</w:t>
      </w:r>
      <w:r w:rsidR="000525A6" w:rsidRPr="000525A6">
        <w:rPr>
          <w:rFonts w:ascii="Times New Roman" w:hAnsi="Times New Roman" w:cs="Times New Roman"/>
          <w:b/>
          <w:sz w:val="28"/>
          <w:szCs w:val="28"/>
        </w:rPr>
        <w:t>:</w:t>
      </w:r>
    </w:p>
    <w:p w:rsidR="00EA46D6" w:rsidRDefault="00EA46D6" w:rsidP="00EA46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6D6">
        <w:rPr>
          <w:rFonts w:ascii="Times New Roman" w:hAnsi="Times New Roman" w:cs="Times New Roman"/>
          <w:sz w:val="28"/>
          <w:szCs w:val="28"/>
        </w:rPr>
        <w:t>Освоение содержания дисциплины «Основы латинского языка с медицинской терминологией»</w:t>
      </w:r>
      <w:r>
        <w:rPr>
          <w:rFonts w:ascii="Times New Roman" w:hAnsi="Times New Roman" w:cs="Times New Roman"/>
          <w:sz w:val="28"/>
          <w:szCs w:val="28"/>
        </w:rPr>
        <w:t xml:space="preserve"> обеспечивает достижения следующих результатов:</w:t>
      </w:r>
    </w:p>
    <w:p w:rsidR="00EA46D6" w:rsidRDefault="00EA46D6" w:rsidP="00EA46D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Обучающийся должен </w:t>
      </w:r>
      <w:r w:rsidRPr="00EA46D6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A220DD" w:rsidRPr="00A220DD" w:rsidRDefault="00A220DD" w:rsidP="00A220D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-</w:t>
      </w:r>
      <w:r w:rsidRPr="00A220DD">
        <w:rPr>
          <w:rFonts w:ascii="Times New Roman" w:hAnsi="Times New Roman" w:cs="Times New Roman"/>
          <w:sz w:val="28"/>
          <w:szCs w:val="28"/>
        </w:rPr>
        <w:t>элементы латинской грамматики и способы словообразования;</w:t>
      </w:r>
    </w:p>
    <w:p w:rsidR="00A220DD" w:rsidRPr="00A220DD" w:rsidRDefault="00A220DD" w:rsidP="00A220D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0DD">
        <w:rPr>
          <w:rFonts w:ascii="Times New Roman" w:hAnsi="Times New Roman" w:cs="Times New Roman"/>
          <w:sz w:val="28"/>
          <w:szCs w:val="28"/>
        </w:rPr>
        <w:t>-понятие «частотный отрезок»;</w:t>
      </w:r>
    </w:p>
    <w:p w:rsidR="00A220DD" w:rsidRPr="00A220DD" w:rsidRDefault="00A220DD" w:rsidP="00A220D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0DD">
        <w:rPr>
          <w:rFonts w:ascii="Times New Roman" w:hAnsi="Times New Roman" w:cs="Times New Roman"/>
          <w:sz w:val="28"/>
          <w:szCs w:val="28"/>
        </w:rPr>
        <w:t>-частотные отрезки, наиболее часто употребляемые в названиях лекарственных веществ и препаратов;</w:t>
      </w:r>
    </w:p>
    <w:p w:rsidR="00A220DD" w:rsidRPr="00A220DD" w:rsidRDefault="00A220DD" w:rsidP="00A220D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0DD">
        <w:rPr>
          <w:rFonts w:ascii="Times New Roman" w:hAnsi="Times New Roman" w:cs="Times New Roman"/>
          <w:sz w:val="28"/>
          <w:szCs w:val="28"/>
        </w:rPr>
        <w:t>-основные правила построения грамматической и графической структуры латинской части рецепта;</w:t>
      </w:r>
    </w:p>
    <w:p w:rsidR="00A220DD" w:rsidRPr="00A220DD" w:rsidRDefault="00A220DD" w:rsidP="00A220D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0DD">
        <w:rPr>
          <w:rFonts w:ascii="Times New Roman" w:hAnsi="Times New Roman" w:cs="Times New Roman"/>
          <w:sz w:val="28"/>
          <w:szCs w:val="28"/>
        </w:rPr>
        <w:t>-700 лексических единиц и основные рецептурные сокращения;</w:t>
      </w:r>
    </w:p>
    <w:p w:rsidR="00A220DD" w:rsidRPr="00BB6772" w:rsidRDefault="00A220DD" w:rsidP="00BB6772">
      <w:pPr>
        <w:spacing w:after="0"/>
        <w:ind w:firstLine="709"/>
        <w:jc w:val="both"/>
        <w:rPr>
          <w:sz w:val="28"/>
          <w:szCs w:val="28"/>
        </w:rPr>
      </w:pPr>
      <w:r w:rsidRPr="00A220DD">
        <w:rPr>
          <w:rFonts w:ascii="Times New Roman" w:hAnsi="Times New Roman" w:cs="Times New Roman"/>
          <w:sz w:val="28"/>
          <w:szCs w:val="28"/>
        </w:rPr>
        <w:lastRenderedPageBreak/>
        <w:t>-глоссарий по специальности</w:t>
      </w:r>
      <w:r>
        <w:rPr>
          <w:sz w:val="28"/>
          <w:szCs w:val="28"/>
        </w:rPr>
        <w:t>.</w:t>
      </w:r>
    </w:p>
    <w:p w:rsidR="00EA46D6" w:rsidRDefault="00EA46D6" w:rsidP="00EA46D6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Обучающийся должен </w:t>
      </w:r>
      <w:r w:rsidRPr="00EA46D6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BB6772" w:rsidRPr="00BB6772" w:rsidRDefault="00BB6772" w:rsidP="00BB6772">
      <w:pPr>
        <w:keepLine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772">
        <w:rPr>
          <w:rFonts w:ascii="Times New Roman" w:hAnsi="Times New Roman" w:cs="Times New Roman"/>
          <w:sz w:val="28"/>
          <w:szCs w:val="28"/>
        </w:rPr>
        <w:t>-правильно читать и писать на латинском языке медицинские (анатомические, клинические и фармацевтические) термины;</w:t>
      </w:r>
    </w:p>
    <w:p w:rsidR="00BB6772" w:rsidRPr="00BB6772" w:rsidRDefault="00BB6772" w:rsidP="00BB6772">
      <w:pPr>
        <w:keepLine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772">
        <w:rPr>
          <w:rFonts w:ascii="Times New Roman" w:hAnsi="Times New Roman" w:cs="Times New Roman"/>
          <w:sz w:val="28"/>
          <w:szCs w:val="28"/>
        </w:rPr>
        <w:t xml:space="preserve">-объяснять значения терминов по знакомым терминоэлементам; </w:t>
      </w:r>
    </w:p>
    <w:p w:rsidR="00BB6772" w:rsidRPr="00BB6772" w:rsidRDefault="00BB6772" w:rsidP="00BB67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772">
        <w:rPr>
          <w:rFonts w:ascii="Times New Roman" w:hAnsi="Times New Roman" w:cs="Times New Roman"/>
          <w:sz w:val="28"/>
          <w:szCs w:val="28"/>
        </w:rPr>
        <w:t>-переводить рецепты и оформлять их по заданному нормативному образцу;</w:t>
      </w:r>
    </w:p>
    <w:p w:rsidR="00BB6772" w:rsidRPr="00BB6772" w:rsidRDefault="00BB6772" w:rsidP="00BB67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772">
        <w:rPr>
          <w:rFonts w:ascii="Times New Roman" w:hAnsi="Times New Roman" w:cs="Times New Roman"/>
          <w:sz w:val="28"/>
          <w:szCs w:val="28"/>
        </w:rPr>
        <w:t>-использовать на латинском языке наименования химических соединений (оксидов, солей, кислот);</w:t>
      </w:r>
    </w:p>
    <w:p w:rsidR="00BB6772" w:rsidRPr="00D459D8" w:rsidRDefault="00BB6772" w:rsidP="00D459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772">
        <w:rPr>
          <w:rFonts w:ascii="Times New Roman" w:hAnsi="Times New Roman" w:cs="Times New Roman"/>
          <w:sz w:val="28"/>
          <w:szCs w:val="28"/>
        </w:rPr>
        <w:t>-выделять в терминах частотные отрезки для пользования информацией о химическом составе, фармакологической характеристике, терапевтической эффективности лекарственного средства.</w:t>
      </w:r>
    </w:p>
    <w:p w:rsidR="000525A6" w:rsidRPr="00774EF0" w:rsidRDefault="00EA46D6" w:rsidP="00774E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6D6">
        <w:rPr>
          <w:rFonts w:ascii="Times New Roman" w:hAnsi="Times New Roman" w:cs="Times New Roman"/>
          <w:sz w:val="28"/>
          <w:szCs w:val="28"/>
        </w:rPr>
        <w:t>Процесс освоения дисциплины направлен на формирование компетенций:</w:t>
      </w:r>
      <w:r w:rsidR="00735D6C">
        <w:rPr>
          <w:rFonts w:ascii="Times New Roman" w:hAnsi="Times New Roman" w:cs="Times New Roman"/>
          <w:sz w:val="28"/>
          <w:szCs w:val="28"/>
        </w:rPr>
        <w:t xml:space="preserve"> ОК 1,4,5</w:t>
      </w:r>
      <w:r w:rsidR="0070137D">
        <w:rPr>
          <w:rFonts w:ascii="Times New Roman" w:hAnsi="Times New Roman" w:cs="Times New Roman"/>
          <w:sz w:val="28"/>
          <w:szCs w:val="28"/>
        </w:rPr>
        <w:t>,</w:t>
      </w:r>
      <w:r w:rsidR="00735D6C">
        <w:rPr>
          <w:rFonts w:ascii="Times New Roman" w:hAnsi="Times New Roman" w:cs="Times New Roman"/>
          <w:sz w:val="28"/>
          <w:szCs w:val="28"/>
        </w:rPr>
        <w:t>6, 9</w:t>
      </w:r>
      <w:r w:rsidR="0070137D">
        <w:rPr>
          <w:rFonts w:ascii="Times New Roman" w:hAnsi="Times New Roman" w:cs="Times New Roman"/>
          <w:sz w:val="28"/>
          <w:szCs w:val="28"/>
        </w:rPr>
        <w:t>; ПК</w:t>
      </w:r>
      <w:r w:rsidR="000F21AC">
        <w:rPr>
          <w:rFonts w:ascii="Times New Roman" w:hAnsi="Times New Roman" w:cs="Times New Roman"/>
          <w:sz w:val="28"/>
          <w:szCs w:val="28"/>
        </w:rPr>
        <w:t xml:space="preserve"> 1.1,</w:t>
      </w:r>
      <w:r w:rsidR="00735D6C">
        <w:rPr>
          <w:rFonts w:ascii="Times New Roman" w:hAnsi="Times New Roman" w:cs="Times New Roman"/>
          <w:sz w:val="28"/>
          <w:szCs w:val="28"/>
        </w:rPr>
        <w:t>1.2, 1.3, 2.1, 2.2</w:t>
      </w:r>
      <w:r w:rsidR="000F21AC">
        <w:rPr>
          <w:rFonts w:ascii="Times New Roman" w:hAnsi="Times New Roman" w:cs="Times New Roman"/>
          <w:sz w:val="28"/>
          <w:szCs w:val="28"/>
        </w:rPr>
        <w:t>.</w:t>
      </w:r>
    </w:p>
    <w:p w:rsidR="00CD44F1" w:rsidRPr="000F21AC" w:rsidRDefault="000F21AC" w:rsidP="000F21A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25407E" w:rsidRPr="000F21AC">
        <w:rPr>
          <w:rFonts w:ascii="Times New Roman" w:hAnsi="Times New Roman" w:cs="Times New Roman"/>
          <w:b/>
          <w:sz w:val="28"/>
          <w:szCs w:val="28"/>
        </w:rPr>
        <w:t>Общая трудоемкость дисциплины</w:t>
      </w:r>
      <w:r w:rsidR="00E55062">
        <w:rPr>
          <w:rFonts w:ascii="Times New Roman" w:hAnsi="Times New Roman" w:cs="Times New Roman"/>
          <w:sz w:val="28"/>
          <w:szCs w:val="28"/>
        </w:rPr>
        <w:t>составляет 135</w:t>
      </w:r>
      <w:r w:rsidR="00387B0D" w:rsidRPr="000F21AC"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25407E" w:rsidRPr="000F21AC" w:rsidRDefault="000F21AC" w:rsidP="000F21A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25407E" w:rsidRPr="000F21AC">
        <w:rPr>
          <w:rFonts w:ascii="Times New Roman" w:hAnsi="Times New Roman" w:cs="Times New Roman"/>
          <w:b/>
          <w:sz w:val="28"/>
          <w:szCs w:val="28"/>
        </w:rPr>
        <w:t>Составитель:</w:t>
      </w:r>
      <w:r w:rsidR="0025407E" w:rsidRPr="000F21AC">
        <w:rPr>
          <w:rFonts w:ascii="Times New Roman" w:hAnsi="Times New Roman" w:cs="Times New Roman"/>
          <w:sz w:val="28"/>
          <w:szCs w:val="28"/>
        </w:rPr>
        <w:t xml:space="preserve"> преподаватель БПОУ ВО «Борисоглебскмедколледж» Н.В. Трунова</w:t>
      </w:r>
    </w:p>
    <w:sectPr w:rsidR="0025407E" w:rsidRPr="000F21AC" w:rsidSect="00F943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90A27"/>
    <w:multiLevelType w:val="hybridMultilevel"/>
    <w:tmpl w:val="3100361E"/>
    <w:lvl w:ilvl="0" w:tplc="6C48A6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E963D96"/>
    <w:multiLevelType w:val="hybridMultilevel"/>
    <w:tmpl w:val="62782A8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2E5E"/>
    <w:rsid w:val="000525A6"/>
    <w:rsid w:val="000648FB"/>
    <w:rsid w:val="000C1B73"/>
    <w:rsid w:val="000F21AC"/>
    <w:rsid w:val="002453E2"/>
    <w:rsid w:val="0025407E"/>
    <w:rsid w:val="002A09D7"/>
    <w:rsid w:val="002C3F59"/>
    <w:rsid w:val="00316F64"/>
    <w:rsid w:val="00332E5E"/>
    <w:rsid w:val="00387B0D"/>
    <w:rsid w:val="003D6D7B"/>
    <w:rsid w:val="00401A58"/>
    <w:rsid w:val="00430787"/>
    <w:rsid w:val="004346DC"/>
    <w:rsid w:val="005A2A5F"/>
    <w:rsid w:val="0070137D"/>
    <w:rsid w:val="0071203E"/>
    <w:rsid w:val="00735D6C"/>
    <w:rsid w:val="00774EF0"/>
    <w:rsid w:val="009A178A"/>
    <w:rsid w:val="00A220DD"/>
    <w:rsid w:val="00AA69A6"/>
    <w:rsid w:val="00BB6772"/>
    <w:rsid w:val="00BE0DB8"/>
    <w:rsid w:val="00C02B36"/>
    <w:rsid w:val="00CD44F1"/>
    <w:rsid w:val="00D459D8"/>
    <w:rsid w:val="00D74631"/>
    <w:rsid w:val="00E55062"/>
    <w:rsid w:val="00EA46D6"/>
    <w:rsid w:val="00F94348"/>
    <w:rsid w:val="00FA4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3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0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9CA19-B0FE-433F-896D-8CE5284DA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2020-09-21T11:49:00Z</dcterms:created>
  <dcterms:modified xsi:type="dcterms:W3CDTF">2020-10-02T07:36:00Z</dcterms:modified>
</cp:coreProperties>
</file>